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40" w:rsidRPr="000B2F32" w:rsidRDefault="000B2F32" w:rsidP="000B2F32">
      <w:pPr>
        <w:jc w:val="center"/>
        <w:rPr>
          <w:rFonts w:ascii="Century Schoolbook" w:hAnsi="Century Schoolbook"/>
        </w:rPr>
      </w:pPr>
      <w:r w:rsidRPr="000B2F32">
        <w:rPr>
          <w:rFonts w:ascii="Century Schoolbook" w:hAnsi="Century Schoolbook"/>
        </w:rPr>
        <w:t>The Valley Hospital</w:t>
      </w:r>
    </w:p>
    <w:p w:rsidR="000B2F32" w:rsidRPr="003C3B98" w:rsidRDefault="000B2F32" w:rsidP="003C3B98">
      <w:pPr>
        <w:jc w:val="center"/>
        <w:rPr>
          <w:rFonts w:ascii="Century Schoolbook" w:hAnsi="Century Schoolbook"/>
        </w:rPr>
      </w:pPr>
      <w:r w:rsidRPr="000B2F32">
        <w:rPr>
          <w:rFonts w:ascii="Century Schoolbook" w:hAnsi="Century Schoolbook"/>
        </w:rPr>
        <w:t>Ridgewood, New Jersey</w:t>
      </w:r>
    </w:p>
    <w:p w:rsidR="000B2F32" w:rsidRPr="003C3B98" w:rsidRDefault="000B2F32" w:rsidP="001E50F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C3B98">
        <w:rPr>
          <w:rFonts w:ascii="Century Schoolbook" w:hAnsi="Century Schoolbook"/>
          <w:b/>
          <w:sz w:val="28"/>
          <w:szCs w:val="28"/>
          <w:u w:val="single"/>
        </w:rPr>
        <w:t>Inpatient Nursing Units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9"/>
        <w:gridCol w:w="2333"/>
        <w:gridCol w:w="2326"/>
        <w:gridCol w:w="2352"/>
      </w:tblGrid>
      <w:tr w:rsidR="000B2F32" w:rsidRPr="000B2F32" w:rsidTr="000B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Nursing Unit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Unit Nurse Manager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Maximum Beds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Description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3B5A53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Neurology 3 West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Flavia Gardiner,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2583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Mix of semi-private and private rooms, designated stroke unit, neurology, ventilated patients post critical care, tracheostomies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4 North A</w:t>
            </w:r>
          </w:p>
        </w:tc>
        <w:tc>
          <w:tcPr>
            <w:tcW w:w="2394" w:type="dxa"/>
          </w:tcPr>
          <w:p w:rsidR="001E50FE" w:rsidRDefault="005B7F6B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Caitlin Burke</w:t>
            </w:r>
            <w:r w:rsidR="000B2F32">
              <w:rPr>
                <w:rFonts w:ascii="Century Schoolbook" w:hAnsi="Century Schoolbook"/>
              </w:rPr>
              <w:t xml:space="preserve">, </w:t>
            </w:r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1E50FE">
              <w:rPr>
                <w:rFonts w:ascii="Century Schoolbook" w:hAnsi="Century Schoolbook"/>
              </w:rPr>
              <w:t>8193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34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Mix of semi-private and private rooms, designated total joint replacement unit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3</w:t>
            </w:r>
            <w:r w:rsidR="005B7F6B">
              <w:rPr>
                <w:rFonts w:ascii="Century Schoolbook" w:hAnsi="Century Schoolbook"/>
              </w:rPr>
              <w:t xml:space="preserve"> &amp; 4</w:t>
            </w:r>
            <w:r>
              <w:rPr>
                <w:rFonts w:ascii="Century Schoolbook" w:hAnsi="Century Schoolbook"/>
              </w:rPr>
              <w:t xml:space="preserve"> Mother Baby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Sherry Campanelli, </w:t>
            </w:r>
          </w:p>
          <w:p w:rsidR="005B7F6B" w:rsidRDefault="00D7037A" w:rsidP="005B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1E50FE">
              <w:rPr>
                <w:rFonts w:ascii="Century Schoolbook" w:hAnsi="Century Schoolbook"/>
              </w:rPr>
              <w:t>8462</w:t>
            </w:r>
          </w:p>
          <w:p w:rsidR="005B7F6B" w:rsidRPr="000B2F32" w:rsidRDefault="005B7F6B" w:rsidP="005B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</w:tc>
        <w:tc>
          <w:tcPr>
            <w:tcW w:w="2394" w:type="dxa"/>
          </w:tcPr>
          <w:p w:rsidR="000B2F32" w:rsidRPr="000B2F32" w:rsidRDefault="001E50FE" w:rsidP="001E5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post-partum moms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3 Labor &amp; Delivery</w:t>
            </w:r>
          </w:p>
        </w:tc>
        <w:tc>
          <w:tcPr>
            <w:tcW w:w="2394" w:type="dxa"/>
          </w:tcPr>
          <w:p w:rsidR="00B761CF" w:rsidRDefault="003B5A53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Maira </w:t>
            </w:r>
            <w:proofErr w:type="spellStart"/>
            <w:r>
              <w:rPr>
                <w:rFonts w:ascii="Century Schoolbook" w:hAnsi="Century Schoolbook"/>
              </w:rPr>
              <w:t>DeLeon</w:t>
            </w:r>
            <w:proofErr w:type="spellEnd"/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8003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laboring moms, Holistic Birth program, whirlpool tub, OR for C-sections located within M/B area.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5B7F6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Oncology</w:t>
            </w:r>
          </w:p>
        </w:tc>
        <w:tc>
          <w:tcPr>
            <w:tcW w:w="2394" w:type="dxa"/>
          </w:tcPr>
          <w:p w:rsidR="00B761CF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Amy Armani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447-8603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medical/ oncology patients, chemotherapy</w:t>
            </w:r>
          </w:p>
        </w:tc>
      </w:tr>
      <w:tr w:rsidR="000B2F32" w:rsidRPr="000B2F32" w:rsidTr="003C3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2A Cardiac</w:t>
            </w:r>
          </w:p>
        </w:tc>
        <w:tc>
          <w:tcPr>
            <w:tcW w:w="2394" w:type="dxa"/>
          </w:tcPr>
          <w:p w:rsidR="00B761CF" w:rsidRDefault="000B2F32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Virginia Wydak, </w:t>
            </w:r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8240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</w:tc>
        <w:tc>
          <w:tcPr>
            <w:tcW w:w="2394" w:type="dxa"/>
          </w:tcPr>
          <w:p w:rsidR="000B2F32" w:rsidRDefault="001E50FE" w:rsidP="00353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All private rooms, </w:t>
            </w:r>
            <w:r w:rsidR="00353A0F">
              <w:rPr>
                <w:rFonts w:ascii="Century Schoolbook" w:hAnsi="Century Schoolbook"/>
              </w:rPr>
              <w:t xml:space="preserve">post </w:t>
            </w:r>
            <w:r>
              <w:rPr>
                <w:rFonts w:ascii="Century Schoolbook" w:hAnsi="Century Schoolbook"/>
              </w:rPr>
              <w:t xml:space="preserve">cardiac surgery stepdown </w:t>
            </w:r>
          </w:p>
          <w:p w:rsidR="00353A0F" w:rsidRPr="000B2F32" w:rsidRDefault="00353A0F" w:rsidP="00353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Medical Telemetry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C3B98" w:rsidRDefault="003C3B98" w:rsidP="000B2F32">
            <w:pPr>
              <w:jc w:val="center"/>
              <w:rPr>
                <w:rFonts w:ascii="Century Schoolbook" w:hAnsi="Century Schoolbook"/>
              </w:rPr>
            </w:pPr>
          </w:p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2B Surgical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B761CF" w:rsidRDefault="003B5A53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Lauren Piech,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111-</w:t>
            </w:r>
            <w:r w:rsidR="00B761CF">
              <w:rPr>
                <w:rFonts w:ascii="Century Schoolbook" w:hAnsi="Century Schoolbook"/>
              </w:rPr>
              <w:t>2005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0B2F32" w:rsidRPr="000B2F32" w:rsidRDefault="001E50FE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surgical unit specializes in Bariatric Surgery, Lift equipment heavily used.</w:t>
            </w:r>
          </w:p>
        </w:tc>
      </w:tr>
      <w:tr w:rsidR="000B2F32" w:rsidRPr="000B2F32" w:rsidTr="002809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2809D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2 West</w:t>
            </w:r>
          </w:p>
        </w:tc>
        <w:tc>
          <w:tcPr>
            <w:tcW w:w="2394" w:type="dxa"/>
          </w:tcPr>
          <w:p w:rsidR="000B2F32" w:rsidRPr="000B2F32" w:rsidRDefault="005B7F6B" w:rsidP="002809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Lynnelle Tampac, 111-2580</w:t>
            </w:r>
          </w:p>
        </w:tc>
        <w:tc>
          <w:tcPr>
            <w:tcW w:w="2394" w:type="dxa"/>
          </w:tcPr>
          <w:p w:rsidR="000B2F32" w:rsidRPr="000B2F32" w:rsidRDefault="003C3B98" w:rsidP="002809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  <w:tc>
          <w:tcPr>
            <w:tcW w:w="2394" w:type="dxa"/>
          </w:tcPr>
          <w:p w:rsidR="000B2F32" w:rsidRPr="000B2F32" w:rsidRDefault="001E50FE" w:rsidP="002809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Mostly semi-private rooms, surgical unit, </w:t>
            </w:r>
            <w:r>
              <w:rPr>
                <w:rFonts w:ascii="Century Schoolbook" w:hAnsi="Century Schoolbook"/>
              </w:rPr>
              <w:lastRenderedPageBreak/>
              <w:t>some medical-surgical patients</w:t>
            </w:r>
          </w:p>
        </w:tc>
      </w:tr>
      <w:tr w:rsidR="00D7037A" w:rsidRPr="000B2F32" w:rsidTr="0028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Phillips 3 East</w:t>
            </w:r>
          </w:p>
        </w:tc>
        <w:tc>
          <w:tcPr>
            <w:tcW w:w="2394" w:type="dxa"/>
          </w:tcPr>
          <w:p w:rsidR="00D7037A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Lucrecia Wright, </w:t>
            </w:r>
          </w:p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447-8533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39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Mostly semi-private rooms, medical-surgical, cardiac Telemetry, post procedural, heart failure designated unit</w:t>
            </w:r>
          </w:p>
        </w:tc>
      </w:tr>
      <w:tr w:rsidR="00D7037A" w:rsidRPr="000B2F32" w:rsidTr="002809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4 East</w:t>
            </w:r>
          </w:p>
        </w:tc>
        <w:tc>
          <w:tcPr>
            <w:tcW w:w="2394" w:type="dxa"/>
          </w:tcPr>
          <w:p w:rsidR="00D7037A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Lynnelle Tampac, </w:t>
            </w:r>
          </w:p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111-2580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43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Mostly semi-private rooms, medical-surgical, geriatric patients</w:t>
            </w:r>
          </w:p>
        </w:tc>
      </w:tr>
      <w:tr w:rsidR="00D7037A" w:rsidRPr="000B2F32" w:rsidTr="0028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2 East Pediatrics</w:t>
            </w:r>
          </w:p>
        </w:tc>
        <w:tc>
          <w:tcPr>
            <w:tcW w:w="2394" w:type="dxa"/>
          </w:tcPr>
          <w:p w:rsidR="00D7037A" w:rsidRDefault="005B7F6B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Fran Miller</w:t>
            </w:r>
            <w:r w:rsidR="00D7037A">
              <w:rPr>
                <w:rFonts w:ascii="Century Schoolbook" w:hAnsi="Century Schoolbook"/>
              </w:rPr>
              <w:t xml:space="preserve">, </w:t>
            </w:r>
          </w:p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447-8652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Usually patients less than 18 years old, 5 designated PICU beds </w:t>
            </w:r>
          </w:p>
        </w:tc>
      </w:tr>
    </w:tbl>
    <w:p w:rsidR="000B2F32" w:rsidRPr="000B2F32" w:rsidRDefault="001E50FE" w:rsidP="000B2F32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**All units are telemetry capable.  All units accept patients on isolation**</w:t>
      </w:r>
    </w:p>
    <w:p w:rsidR="000B2F32" w:rsidRPr="000B2F32" w:rsidRDefault="000B2F32" w:rsidP="000B2F32">
      <w:pPr>
        <w:jc w:val="center"/>
        <w:rPr>
          <w:rFonts w:ascii="Britannic Bold" w:hAnsi="Britannic Bold"/>
        </w:rPr>
      </w:pPr>
    </w:p>
    <w:sectPr w:rsidR="000B2F32" w:rsidRPr="000B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32"/>
    <w:rsid w:val="000B2F32"/>
    <w:rsid w:val="000D4E29"/>
    <w:rsid w:val="001A2864"/>
    <w:rsid w:val="001E50FE"/>
    <w:rsid w:val="002C3343"/>
    <w:rsid w:val="00353A0F"/>
    <w:rsid w:val="003B5A53"/>
    <w:rsid w:val="003C3B98"/>
    <w:rsid w:val="00470C40"/>
    <w:rsid w:val="005B7F6B"/>
    <w:rsid w:val="00B761CF"/>
    <w:rsid w:val="00D7037A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CA82"/>
  <w15:docId w15:val="{FF89900E-D541-47B6-9F06-D3BA5D9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B2F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Bognar, Lora</dc:creator>
  <cp:lastModifiedBy>Bognar, Lora</cp:lastModifiedBy>
  <cp:revision>2</cp:revision>
  <dcterms:created xsi:type="dcterms:W3CDTF">2019-07-30T18:11:00Z</dcterms:created>
  <dcterms:modified xsi:type="dcterms:W3CDTF">2019-07-30T18:11:00Z</dcterms:modified>
</cp:coreProperties>
</file>